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786C39E" w14:textId="77777777" w:rsidR="00B521E1" w:rsidRPr="00B521E1" w:rsidRDefault="00B521E1" w:rsidP="00B521E1">
      <w:pPr>
        <w:rPr>
          <w:rFonts w:ascii="Cambria Math" w:hAnsi="Cambria Math" w:cs="Cambria Math"/>
        </w:rPr>
      </w:pPr>
      <w:proofErr w:type="gramStart"/>
      <w:r w:rsidRPr="00B521E1">
        <w:rPr>
          <w:rFonts w:ascii="Cambria Math" w:hAnsi="Cambria Math" w:cs="Cambria Math"/>
        </w:rPr>
        <w:t>se</w:t>
      </w:r>
      <w:proofErr w:type="gramEnd"/>
      <w:r w:rsidRPr="00B521E1">
        <w:rPr>
          <w:rFonts w:ascii="Cambria Math" w:hAnsi="Cambria Math" w:cs="Cambria Math"/>
        </w:rPr>
        <w:t xml:space="preserve"> </w:t>
      </w:r>
      <w:proofErr w:type="spellStart"/>
      <w:r w:rsidRPr="00B521E1">
        <w:rPr>
          <w:rFonts w:ascii="Cambria Math" w:hAnsi="Cambria Math" w:cs="Cambria Math"/>
        </w:rPr>
        <w:t>pot</w:t>
      </w:r>
      <w:proofErr w:type="spellEnd"/>
      <w:r w:rsidRPr="00B521E1">
        <w:rPr>
          <w:rFonts w:ascii="Cambria Math" w:hAnsi="Cambria Math" w:cs="Cambria Math"/>
        </w:rPr>
        <w:t xml:space="preserve"> </w:t>
      </w:r>
      <w:proofErr w:type="spellStart"/>
      <w:r w:rsidRPr="00B521E1">
        <w:rPr>
          <w:rFonts w:ascii="Cambria Math" w:hAnsi="Cambria Math" w:cs="Cambria Math"/>
        </w:rPr>
        <w:t>prepara</w:t>
      </w:r>
      <w:proofErr w:type="spellEnd"/>
      <w:r w:rsidRPr="00B521E1">
        <w:rPr>
          <w:rFonts w:ascii="Cambria Math" w:hAnsi="Cambria Math" w:cs="Cambria Math"/>
        </w:rPr>
        <w:t xml:space="preserve"> </w:t>
      </w:r>
      <w:proofErr w:type="spellStart"/>
      <w:r w:rsidRPr="00B521E1">
        <w:rPr>
          <w:rFonts w:ascii="Cambria Math" w:hAnsi="Cambria Math" w:cs="Cambria Math"/>
        </w:rPr>
        <w:t>deodată</w:t>
      </w:r>
      <w:proofErr w:type="spellEnd"/>
      <w:r w:rsidRPr="00B521E1">
        <w:rPr>
          <w:rFonts w:ascii="Cambria Math" w:hAnsi="Cambria Math" w:cs="Cambria Math"/>
        </w:rPr>
        <w:t xml:space="preserve"> 4 </w:t>
      </w:r>
      <w:proofErr w:type="spellStart"/>
      <w:r w:rsidRPr="00B521E1">
        <w:rPr>
          <w:rFonts w:ascii="Cambria Math" w:hAnsi="Cambria Math" w:cs="Cambria Math"/>
        </w:rPr>
        <w:t>căni</w:t>
      </w:r>
      <w:proofErr w:type="spellEnd"/>
      <w:r w:rsidRPr="00B521E1">
        <w:rPr>
          <w:rFonts w:ascii="Cambria Math" w:hAnsi="Cambria Math" w:cs="Cambria Math"/>
        </w:rPr>
        <w:t xml:space="preserve"> </w:t>
      </w:r>
      <w:proofErr w:type="spellStart"/>
      <w:r w:rsidRPr="00B521E1">
        <w:rPr>
          <w:rFonts w:ascii="Cambria Math" w:hAnsi="Cambria Math" w:cs="Cambria Math"/>
        </w:rPr>
        <w:t>cu</w:t>
      </w:r>
      <w:proofErr w:type="spellEnd"/>
      <w:r w:rsidRPr="00B521E1">
        <w:rPr>
          <w:rFonts w:ascii="Cambria Math" w:hAnsi="Cambria Math" w:cs="Cambria Math"/>
        </w:rPr>
        <w:t xml:space="preserve"> </w:t>
      </w:r>
      <w:proofErr w:type="spellStart"/>
      <w:r w:rsidRPr="00B521E1">
        <w:rPr>
          <w:rFonts w:ascii="Cambria Math" w:hAnsi="Cambria Math" w:cs="Cambria Math"/>
        </w:rPr>
        <w:t>gofri</w:t>
      </w:r>
      <w:proofErr w:type="spellEnd"/>
    </w:p>
    <w:p w14:paraId="380B716B" w14:textId="77777777" w:rsidR="00B521E1" w:rsidRPr="00B521E1" w:rsidRDefault="00B521E1" w:rsidP="00B521E1">
      <w:pPr>
        <w:rPr>
          <w:rFonts w:ascii="Cambria Math" w:hAnsi="Cambria Math" w:cs="Cambria Math"/>
        </w:rPr>
      </w:pPr>
      <w:proofErr w:type="spellStart"/>
      <w:r w:rsidRPr="00B521E1">
        <w:rPr>
          <w:rFonts w:ascii="Cambria Math" w:hAnsi="Cambria Math" w:cs="Cambria Math"/>
        </w:rPr>
        <w:t>lumină</w:t>
      </w:r>
      <w:proofErr w:type="spellEnd"/>
      <w:r w:rsidRPr="00B521E1">
        <w:rPr>
          <w:rFonts w:ascii="Cambria Math" w:hAnsi="Cambria Math" w:cs="Cambria Math"/>
        </w:rPr>
        <w:t xml:space="preserve"> de </w:t>
      </w:r>
      <w:proofErr w:type="spellStart"/>
      <w:r w:rsidRPr="00B521E1">
        <w:rPr>
          <w:rFonts w:ascii="Cambria Math" w:hAnsi="Cambria Math" w:cs="Cambria Math"/>
        </w:rPr>
        <w:t>semnalizare</w:t>
      </w:r>
      <w:proofErr w:type="spellEnd"/>
      <w:r w:rsidRPr="00B521E1">
        <w:rPr>
          <w:rFonts w:ascii="Cambria Math" w:hAnsi="Cambria Math" w:cs="Cambria Math"/>
        </w:rPr>
        <w:t xml:space="preserve"> </w:t>
      </w:r>
      <w:proofErr w:type="spellStart"/>
      <w:r w:rsidRPr="00B521E1">
        <w:rPr>
          <w:rFonts w:ascii="Cambria Math" w:hAnsi="Cambria Math" w:cs="Cambria Math"/>
        </w:rPr>
        <w:t>roşie</w:t>
      </w:r>
      <w:proofErr w:type="spellEnd"/>
    </w:p>
    <w:p w14:paraId="2A0AFABA" w14:textId="77777777" w:rsidR="00B521E1" w:rsidRPr="00B521E1" w:rsidRDefault="00B521E1" w:rsidP="00B521E1">
      <w:pPr>
        <w:rPr>
          <w:rFonts w:ascii="Cambria Math" w:hAnsi="Cambria Math" w:cs="Cambria Math"/>
        </w:rPr>
      </w:pPr>
      <w:proofErr w:type="spellStart"/>
      <w:r w:rsidRPr="00B521E1">
        <w:rPr>
          <w:rFonts w:ascii="Cambria Math" w:hAnsi="Cambria Math" w:cs="Cambria Math"/>
        </w:rPr>
        <w:t>suprafaţă</w:t>
      </w:r>
      <w:proofErr w:type="spellEnd"/>
      <w:r w:rsidRPr="00B521E1">
        <w:rPr>
          <w:rFonts w:ascii="Cambria Math" w:hAnsi="Cambria Math" w:cs="Cambria Math"/>
        </w:rPr>
        <w:t xml:space="preserve"> de </w:t>
      </w:r>
      <w:proofErr w:type="spellStart"/>
      <w:r w:rsidRPr="00B521E1">
        <w:rPr>
          <w:rFonts w:ascii="Cambria Math" w:hAnsi="Cambria Math" w:cs="Cambria Math"/>
        </w:rPr>
        <w:t>prăjire</w:t>
      </w:r>
      <w:proofErr w:type="spellEnd"/>
      <w:r w:rsidRPr="00B521E1">
        <w:rPr>
          <w:rFonts w:ascii="Cambria Math" w:hAnsi="Cambria Math" w:cs="Cambria Math"/>
        </w:rPr>
        <w:t xml:space="preserve"> </w:t>
      </w:r>
      <w:proofErr w:type="spellStart"/>
      <w:r w:rsidRPr="00B521E1">
        <w:rPr>
          <w:rFonts w:ascii="Cambria Math" w:hAnsi="Cambria Math" w:cs="Cambria Math"/>
        </w:rPr>
        <w:t>antiaderentă</w:t>
      </w:r>
      <w:proofErr w:type="spellEnd"/>
    </w:p>
    <w:p w14:paraId="024177C8" w14:textId="77777777" w:rsidR="00B521E1" w:rsidRPr="00B521E1" w:rsidRDefault="00B521E1" w:rsidP="00B521E1">
      <w:pPr>
        <w:rPr>
          <w:rFonts w:ascii="Cambria Math" w:hAnsi="Cambria Math" w:cs="Cambria Math"/>
        </w:rPr>
      </w:pPr>
      <w:proofErr w:type="spellStart"/>
      <w:r w:rsidRPr="00B521E1">
        <w:rPr>
          <w:rFonts w:ascii="Cambria Math" w:hAnsi="Cambria Math" w:cs="Cambria Math"/>
        </w:rPr>
        <w:t>uşor</w:t>
      </w:r>
      <w:proofErr w:type="spellEnd"/>
      <w:r w:rsidRPr="00B521E1">
        <w:rPr>
          <w:rFonts w:ascii="Cambria Math" w:hAnsi="Cambria Math" w:cs="Cambria Math"/>
        </w:rPr>
        <w:t xml:space="preserve"> de </w:t>
      </w:r>
      <w:proofErr w:type="spellStart"/>
      <w:r w:rsidRPr="00B521E1">
        <w:rPr>
          <w:rFonts w:ascii="Cambria Math" w:hAnsi="Cambria Math" w:cs="Cambria Math"/>
        </w:rPr>
        <w:t>curăţat</w:t>
      </w:r>
      <w:proofErr w:type="spellEnd"/>
    </w:p>
    <w:p w14:paraId="249CEEB4" w14:textId="77777777" w:rsidR="00B521E1" w:rsidRPr="00B521E1" w:rsidRDefault="00B521E1" w:rsidP="00B521E1">
      <w:pPr>
        <w:rPr>
          <w:rFonts w:ascii="Cambria Math" w:hAnsi="Cambria Math" w:cs="Cambria Math"/>
        </w:rPr>
      </w:pPr>
      <w:proofErr w:type="spellStart"/>
      <w:r w:rsidRPr="00B521E1">
        <w:rPr>
          <w:rFonts w:ascii="Cambria Math" w:hAnsi="Cambria Math" w:cs="Cambria Math"/>
        </w:rPr>
        <w:t>suport</w:t>
      </w:r>
      <w:proofErr w:type="spellEnd"/>
      <w:r w:rsidRPr="00B521E1">
        <w:rPr>
          <w:rFonts w:ascii="Cambria Math" w:hAnsi="Cambria Math" w:cs="Cambria Math"/>
        </w:rPr>
        <w:t xml:space="preserve"> </w:t>
      </w:r>
      <w:proofErr w:type="spellStart"/>
      <w:r w:rsidRPr="00B521E1">
        <w:rPr>
          <w:rFonts w:ascii="Cambria Math" w:hAnsi="Cambria Math" w:cs="Cambria Math"/>
        </w:rPr>
        <w:t>pentru</w:t>
      </w:r>
      <w:proofErr w:type="spellEnd"/>
      <w:r w:rsidRPr="00B521E1">
        <w:rPr>
          <w:rFonts w:ascii="Cambria Math" w:hAnsi="Cambria Math" w:cs="Cambria Math"/>
        </w:rPr>
        <w:t xml:space="preserve"> </w:t>
      </w:r>
      <w:proofErr w:type="spellStart"/>
      <w:r w:rsidRPr="00B521E1">
        <w:rPr>
          <w:rFonts w:ascii="Cambria Math" w:hAnsi="Cambria Math" w:cs="Cambria Math"/>
        </w:rPr>
        <w:t>cablu</w:t>
      </w:r>
      <w:proofErr w:type="spellEnd"/>
    </w:p>
    <w:p w14:paraId="37634C3E" w14:textId="337E27F7" w:rsidR="00481B83" w:rsidRPr="00C34403" w:rsidRDefault="00B521E1" w:rsidP="00B521E1">
      <w:proofErr w:type="spellStart"/>
      <w:r w:rsidRPr="00B521E1">
        <w:rPr>
          <w:rFonts w:ascii="Cambria Math" w:hAnsi="Cambria Math" w:cs="Cambria Math"/>
        </w:rPr>
        <w:t>lungime</w:t>
      </w:r>
      <w:proofErr w:type="spellEnd"/>
      <w:r w:rsidRPr="00B521E1">
        <w:rPr>
          <w:rFonts w:ascii="Cambria Math" w:hAnsi="Cambria Math" w:cs="Cambria Math"/>
        </w:rPr>
        <w:t xml:space="preserve"> </w:t>
      </w:r>
      <w:proofErr w:type="spellStart"/>
      <w:r w:rsidRPr="00B521E1">
        <w:rPr>
          <w:rFonts w:ascii="Cambria Math" w:hAnsi="Cambria Math" w:cs="Cambria Math"/>
        </w:rPr>
        <w:t>cablu</w:t>
      </w:r>
      <w:proofErr w:type="spellEnd"/>
      <w:r w:rsidRPr="00B521E1">
        <w:rPr>
          <w:rFonts w:ascii="Cambria Math" w:hAnsi="Cambria Math" w:cs="Cambria Math"/>
        </w:rPr>
        <w:t xml:space="preserve"> de </w:t>
      </w:r>
      <w:proofErr w:type="spellStart"/>
      <w:r w:rsidRPr="00B521E1">
        <w:rPr>
          <w:rFonts w:ascii="Cambria Math" w:hAnsi="Cambria Math" w:cs="Cambria Math"/>
        </w:rPr>
        <w:t>alimentare</w:t>
      </w:r>
      <w:proofErr w:type="spellEnd"/>
      <w:r w:rsidRPr="00B521E1">
        <w:rPr>
          <w:rFonts w:ascii="Cambria Math" w:hAnsi="Cambria Math" w:cs="Cambria Math"/>
        </w:rPr>
        <w:t>: 70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2023-01-16T13:33:00Z</dcterms:created>
  <dcterms:modified xsi:type="dcterms:W3CDTF">2023-01-16T13:33:00Z</dcterms:modified>
</cp:coreProperties>
</file>